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13-BB-365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os 21_Kita Moorstücken_WC-Trennwän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